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1074" w:rsidRPr="007D60B9" w:rsidRDefault="00641074" w:rsidP="00641074">
      <w:pPr>
        <w:pStyle w:val="2"/>
        <w:ind w:left="0"/>
        <w:jc w:val="center"/>
        <w:rPr>
          <w:rFonts w:cstheme="minorBidi"/>
          <w:sz w:val="28"/>
          <w:szCs w:val="28"/>
          <w:rtl/>
          <w:lang w:bidi="ar-AE"/>
        </w:rPr>
      </w:pPr>
      <w:r>
        <w:rPr>
          <w:rFonts w:cstheme="minorBidi" w:hint="cs"/>
          <w:sz w:val="28"/>
          <w:szCs w:val="28"/>
          <w:rtl/>
          <w:lang w:bidi="ar-AE"/>
        </w:rPr>
        <w:t>مكتب رئيس الحكومة</w:t>
      </w:r>
    </w:p>
    <w:p w:rsidR="00641074" w:rsidRPr="007D60B9" w:rsidRDefault="00641074" w:rsidP="00641074">
      <w:pPr>
        <w:rPr>
          <w:rtl/>
          <w:lang w:eastAsia="he-IL"/>
        </w:rPr>
      </w:pPr>
    </w:p>
    <w:p w:rsidR="00641074" w:rsidRPr="007D60B9" w:rsidRDefault="00641074" w:rsidP="00641074">
      <w:pPr>
        <w:jc w:val="center"/>
        <w:rPr>
          <w:rFonts w:cstheme="minorBidi"/>
          <w:b/>
          <w:bCs/>
          <w:sz w:val="22"/>
          <w:szCs w:val="22"/>
          <w:u w:val="single"/>
          <w:rtl/>
          <w:lang w:bidi="ar-AE"/>
        </w:rPr>
      </w:pPr>
      <w:r w:rsidRPr="007D60B9">
        <w:rPr>
          <w:rFonts w:hint="cs"/>
          <w:b/>
          <w:bCs/>
          <w:u w:val="single"/>
          <w:rtl/>
          <w:lang w:eastAsia="he-IL" w:bidi="ar-AE"/>
        </w:rPr>
        <w:t>مناقصة علنية رقم 17/</w:t>
      </w:r>
      <w:r>
        <w:rPr>
          <w:rFonts w:hint="cs"/>
          <w:b/>
          <w:bCs/>
          <w:u w:val="single"/>
          <w:rtl/>
          <w:lang w:eastAsia="he-IL" w:bidi="ar-AE"/>
        </w:rPr>
        <w:t>22</w:t>
      </w:r>
      <w:r w:rsidRPr="007D60B9">
        <w:rPr>
          <w:rFonts w:hint="cs"/>
          <w:b/>
          <w:bCs/>
          <w:u w:val="single"/>
          <w:rtl/>
          <w:lang w:eastAsia="he-IL" w:bidi="ar-AE"/>
        </w:rPr>
        <w:t xml:space="preserve"> </w:t>
      </w:r>
      <w:r>
        <w:rPr>
          <w:rFonts w:cstheme="minorBidi" w:hint="cs"/>
          <w:b/>
          <w:bCs/>
          <w:sz w:val="22"/>
          <w:szCs w:val="22"/>
          <w:u w:val="single"/>
          <w:rtl/>
          <w:lang w:bidi="ar-AE"/>
        </w:rPr>
        <w:t>لتنفيذ أعمال طباعة</w:t>
      </w:r>
      <w:r>
        <w:rPr>
          <w:rFonts w:cstheme="minorBidi" w:hint="cs"/>
          <w:b/>
          <w:bCs/>
          <w:sz w:val="22"/>
          <w:szCs w:val="22"/>
          <w:u w:val="single"/>
          <w:rtl/>
          <w:lang w:bidi="ar-AE"/>
        </w:rPr>
        <w:t xml:space="preserve"> لصالح مكتب رئيس الحكومة</w:t>
      </w:r>
    </w:p>
    <w:p w:rsidR="001666AD" w:rsidRDefault="001666AD" w:rsidP="004D1A57">
      <w:pPr>
        <w:rPr>
          <w:rFonts w:hint="cs"/>
          <w:rtl/>
          <w:lang w:bidi="ar-AE"/>
        </w:rPr>
      </w:pPr>
    </w:p>
    <w:p w:rsidR="00E21679" w:rsidRPr="0090364D" w:rsidRDefault="00E21679" w:rsidP="00FA79DA">
      <w:pPr>
        <w:rPr>
          <w:rtl/>
        </w:rPr>
      </w:pPr>
    </w:p>
    <w:p w:rsidR="00E21679" w:rsidRPr="00E21679" w:rsidRDefault="00E21679" w:rsidP="00FA79DA">
      <w:pPr>
        <w:jc w:val="both"/>
        <w:rPr>
          <w:rFonts w:cs="David" w:hint="cs"/>
          <w:b/>
          <w:bCs/>
          <w:u w:val="single"/>
          <w:rtl/>
        </w:rPr>
      </w:pPr>
    </w:p>
    <w:p w:rsidR="009F61EA" w:rsidRPr="008A0B8E" w:rsidRDefault="009F61EA" w:rsidP="009F61EA">
      <w:pPr>
        <w:pStyle w:val="12"/>
        <w:numPr>
          <w:ilvl w:val="0"/>
          <w:numId w:val="1"/>
        </w:numPr>
        <w:spacing w:line="240" w:lineRule="auto"/>
        <w:rPr>
          <w:rFonts w:cs="David"/>
          <w:sz w:val="22"/>
          <w:szCs w:val="22"/>
          <w:u w:val="none"/>
        </w:rPr>
      </w:pPr>
      <w:r>
        <w:rPr>
          <w:rFonts w:cstheme="minorBidi" w:hint="cs"/>
          <w:sz w:val="22"/>
          <w:szCs w:val="22"/>
          <w:u w:val="none"/>
          <w:rtl/>
          <w:lang w:bidi="ar-AE"/>
        </w:rPr>
        <w:t>مكتب رئيس الحكومة (فيما يلي: "</w:t>
      </w:r>
      <w:r w:rsidRPr="009F61EA">
        <w:rPr>
          <w:rFonts w:cstheme="minorBidi" w:hint="cs"/>
          <w:b/>
          <w:bCs/>
          <w:sz w:val="22"/>
          <w:szCs w:val="22"/>
          <w:u w:val="none"/>
          <w:rtl/>
          <w:lang w:bidi="ar-AE"/>
        </w:rPr>
        <w:t>المكتب</w:t>
      </w:r>
      <w:r>
        <w:rPr>
          <w:rFonts w:cstheme="minorBidi" w:hint="cs"/>
          <w:sz w:val="22"/>
          <w:szCs w:val="22"/>
          <w:u w:val="none"/>
          <w:rtl/>
          <w:lang w:bidi="ar-AE"/>
        </w:rPr>
        <w:t xml:space="preserve">") يرغب بتلقي عروض </w:t>
      </w:r>
      <w:r>
        <w:rPr>
          <w:rFonts w:cstheme="minorBidi" w:hint="cs"/>
          <w:sz w:val="22"/>
          <w:szCs w:val="22"/>
          <w:u w:val="none"/>
          <w:rtl/>
          <w:lang w:bidi="ar-AE"/>
        </w:rPr>
        <w:t>لتنفيذ أعمال طباعة</w:t>
      </w:r>
      <w:r>
        <w:rPr>
          <w:rFonts w:cstheme="minorBidi" w:hint="cs"/>
          <w:sz w:val="22"/>
          <w:szCs w:val="22"/>
          <w:u w:val="none"/>
          <w:rtl/>
          <w:lang w:bidi="ar-AE"/>
        </w:rPr>
        <w:t>, كما هو مُفصل في مستندات المناقصة.</w:t>
      </w:r>
    </w:p>
    <w:p w:rsidR="009F61EA" w:rsidRPr="009F61EA" w:rsidRDefault="009F61EA" w:rsidP="009F61EA">
      <w:pPr>
        <w:pStyle w:val="12"/>
        <w:numPr>
          <w:ilvl w:val="0"/>
          <w:numId w:val="1"/>
        </w:numPr>
        <w:spacing w:line="240" w:lineRule="auto"/>
        <w:rPr>
          <w:rFonts w:cs="David"/>
          <w:sz w:val="22"/>
          <w:szCs w:val="22"/>
          <w:u w:val="none"/>
        </w:rPr>
      </w:pPr>
      <w:r>
        <w:rPr>
          <w:rFonts w:cstheme="minorBidi" w:hint="cs"/>
          <w:sz w:val="22"/>
          <w:szCs w:val="22"/>
          <w:u w:val="none"/>
          <w:rtl/>
          <w:lang w:bidi="ar-AE"/>
        </w:rPr>
        <w:t xml:space="preserve">فترة التعاقد مع الفائز سوف تكون لمدة سنة واحدة من موعد التوقيع على الاتفاقية. يحق للمكتب تمديد فترة التعاقد </w:t>
      </w:r>
      <w:r>
        <w:rPr>
          <w:rFonts w:cstheme="minorBidi" w:hint="cs"/>
          <w:sz w:val="22"/>
          <w:szCs w:val="22"/>
          <w:u w:val="none"/>
          <w:rtl/>
          <w:lang w:bidi="ar-AE"/>
        </w:rPr>
        <w:t>حتى فترتين إضافيتين مدة كل منها حتى سنة واحدة.</w:t>
      </w:r>
    </w:p>
    <w:p w:rsidR="009F61EA" w:rsidRPr="008A0B8E" w:rsidRDefault="009F61EA" w:rsidP="009F61EA">
      <w:pPr>
        <w:pStyle w:val="a3"/>
        <w:numPr>
          <w:ilvl w:val="0"/>
          <w:numId w:val="1"/>
        </w:numPr>
        <w:spacing w:before="120" w:after="240"/>
        <w:jc w:val="both"/>
        <w:rPr>
          <w:rFonts w:cs="David"/>
          <w:sz w:val="22"/>
          <w:szCs w:val="22"/>
        </w:rPr>
      </w:pPr>
      <w:r>
        <w:rPr>
          <w:rFonts w:cstheme="minorBidi" w:hint="cs"/>
          <w:sz w:val="22"/>
          <w:szCs w:val="22"/>
          <w:rtl/>
          <w:lang w:bidi="ar-AE"/>
        </w:rPr>
        <w:t>شروط الحد الأدنى للاشتراك في المناقصة هي على النحو التالي:</w:t>
      </w:r>
    </w:p>
    <w:p w:rsidR="00DC2247" w:rsidRDefault="00DC2247" w:rsidP="00DC2247">
      <w:pPr>
        <w:pStyle w:val="12"/>
        <w:numPr>
          <w:ilvl w:val="1"/>
          <w:numId w:val="1"/>
        </w:numPr>
        <w:spacing w:line="240" w:lineRule="auto"/>
        <w:rPr>
          <w:rFonts w:cs="David"/>
          <w:sz w:val="22"/>
          <w:szCs w:val="22"/>
          <w:u w:val="none"/>
        </w:rPr>
      </w:pPr>
      <w:r>
        <w:rPr>
          <w:rFonts w:cstheme="minorBidi" w:hint="cs"/>
          <w:sz w:val="22"/>
          <w:szCs w:val="22"/>
          <w:u w:val="none"/>
          <w:rtl/>
          <w:lang w:bidi="ar-AE"/>
        </w:rPr>
        <w:t>مُقدم العرض هو فرد مواطن إسرائيلي أو هيئة قانونية إسرائيلية تم تأسيسها في إسرائيل وتسجيلها لدى المُسجل المعني في إسرائيل.</w:t>
      </w:r>
    </w:p>
    <w:p w:rsidR="00DC2247" w:rsidRDefault="00DC2247" w:rsidP="00DC2247">
      <w:pPr>
        <w:pStyle w:val="12"/>
        <w:numPr>
          <w:ilvl w:val="1"/>
          <w:numId w:val="1"/>
        </w:numPr>
        <w:spacing w:line="240" w:lineRule="auto"/>
        <w:rPr>
          <w:rFonts w:cs="David"/>
          <w:sz w:val="22"/>
          <w:szCs w:val="22"/>
          <w:u w:val="none"/>
        </w:rPr>
      </w:pPr>
      <w:r>
        <w:rPr>
          <w:rFonts w:cstheme="minorBidi" w:hint="cs"/>
          <w:sz w:val="22"/>
          <w:szCs w:val="22"/>
          <w:u w:val="none"/>
          <w:rtl/>
          <w:lang w:bidi="ar-AE"/>
        </w:rPr>
        <w:t>مُقدم العرض هو مطبعة تشمل على كافة المعدات المطلوبة لغرض تنفيذ الخدمات المذكورة في المناقصة (فيما يلي: "</w:t>
      </w:r>
      <w:r w:rsidRPr="00DC2247">
        <w:rPr>
          <w:rFonts w:cstheme="minorBidi" w:hint="cs"/>
          <w:b/>
          <w:bCs/>
          <w:sz w:val="22"/>
          <w:szCs w:val="22"/>
          <w:u w:val="none"/>
          <w:rtl/>
          <w:lang w:bidi="ar-AE"/>
        </w:rPr>
        <w:t>المطبعة</w:t>
      </w:r>
      <w:r>
        <w:rPr>
          <w:rFonts w:cstheme="minorBidi" w:hint="cs"/>
          <w:sz w:val="22"/>
          <w:szCs w:val="22"/>
          <w:u w:val="none"/>
          <w:rtl/>
          <w:lang w:bidi="ar-AE"/>
        </w:rPr>
        <w:t>").</w:t>
      </w:r>
    </w:p>
    <w:p w:rsidR="00DC2247" w:rsidRDefault="002B58F6" w:rsidP="00B27A27">
      <w:pPr>
        <w:pStyle w:val="12"/>
        <w:numPr>
          <w:ilvl w:val="1"/>
          <w:numId w:val="1"/>
        </w:numPr>
        <w:spacing w:line="240" w:lineRule="auto"/>
        <w:rPr>
          <w:rFonts w:cs="David"/>
          <w:sz w:val="22"/>
          <w:szCs w:val="22"/>
          <w:u w:val="none"/>
        </w:rPr>
      </w:pPr>
      <w:r>
        <w:rPr>
          <w:rFonts w:cstheme="minorBidi" w:hint="cs"/>
          <w:sz w:val="22"/>
          <w:szCs w:val="22"/>
          <w:u w:val="none"/>
          <w:rtl/>
          <w:lang w:bidi="ar-AE"/>
        </w:rPr>
        <w:t xml:space="preserve">مُقدم </w:t>
      </w:r>
      <w:r>
        <w:rPr>
          <w:rFonts w:cstheme="minorBidi" w:hint="cs"/>
          <w:sz w:val="22"/>
          <w:szCs w:val="22"/>
          <w:u w:val="none"/>
          <w:rtl/>
          <w:lang w:bidi="ar-AE"/>
        </w:rPr>
        <w:t>العرض و/أو فرع تابع له موجود ضمن نفوذ منطقة القدس و/أو بمدى حتى عشرة كيلومترات من مجال نفوذها البلدي.</w:t>
      </w:r>
    </w:p>
    <w:p w:rsidR="00B27A27" w:rsidRDefault="00B27A27" w:rsidP="00B27A27">
      <w:pPr>
        <w:pStyle w:val="12"/>
        <w:numPr>
          <w:ilvl w:val="1"/>
          <w:numId w:val="1"/>
        </w:numPr>
        <w:spacing w:line="240" w:lineRule="auto"/>
        <w:rPr>
          <w:rFonts w:cs="David"/>
          <w:sz w:val="22"/>
          <w:szCs w:val="22"/>
          <w:u w:val="none"/>
        </w:rPr>
      </w:pPr>
      <w:r>
        <w:rPr>
          <w:rFonts w:cstheme="minorBidi" w:hint="cs"/>
          <w:sz w:val="22"/>
          <w:szCs w:val="22"/>
          <w:u w:val="none"/>
          <w:rtl/>
          <w:lang w:bidi="ar-AE"/>
        </w:rPr>
        <w:t xml:space="preserve">لمُقدم العرض رخصة سارية المفعول لمطبعة يقوم بتشغيلها بنفسه, حسب البند 10.3 للإضافة لأمر ترخيص المصالح التجارية (المصالح التجارية التي تحتاج الى ترخيص), للعام 1995 أو </w:t>
      </w:r>
      <w:r>
        <w:rPr>
          <w:rFonts w:cstheme="minorBidi" w:hint="cs"/>
          <w:sz w:val="22"/>
          <w:szCs w:val="22"/>
          <w:u w:val="none"/>
          <w:rtl/>
          <w:lang w:bidi="ar-AE"/>
        </w:rPr>
        <w:t>حسب البند 10.3 للإضافة لأمر ترخيص المصالح التجارية (المصالح التجارية التي تحتاج الى ترخيص),</w:t>
      </w:r>
      <w:r>
        <w:rPr>
          <w:rFonts w:cs="David" w:hint="cs"/>
          <w:sz w:val="22"/>
          <w:szCs w:val="22"/>
          <w:u w:val="none"/>
          <w:rtl/>
          <w:lang w:bidi="ar-AE"/>
        </w:rPr>
        <w:t xml:space="preserve"> للعام 2013.</w:t>
      </w:r>
    </w:p>
    <w:p w:rsidR="005636FA" w:rsidRPr="005636FA" w:rsidRDefault="005636FA" w:rsidP="000F3E66">
      <w:pPr>
        <w:pStyle w:val="12"/>
        <w:spacing w:line="240" w:lineRule="auto"/>
        <w:ind w:left="1440"/>
        <w:rPr>
          <w:rFonts w:cstheme="minorBidi" w:hint="cs"/>
          <w:sz w:val="22"/>
          <w:szCs w:val="22"/>
          <w:u w:val="none"/>
          <w:lang w:bidi="ar-AE"/>
        </w:rPr>
      </w:pPr>
      <w:r>
        <w:rPr>
          <w:rFonts w:cstheme="minorBidi" w:hint="cs"/>
          <w:sz w:val="22"/>
          <w:szCs w:val="22"/>
          <w:u w:val="none"/>
          <w:rtl/>
          <w:lang w:bidi="ar-AE"/>
        </w:rPr>
        <w:t xml:space="preserve">لغرض إثبات استيفاءه </w:t>
      </w:r>
      <w:r w:rsidR="008A2DEB">
        <w:rPr>
          <w:rFonts w:cstheme="minorBidi" w:hint="cs"/>
          <w:sz w:val="22"/>
          <w:szCs w:val="22"/>
          <w:u w:val="none"/>
          <w:rtl/>
          <w:lang w:bidi="ar-AE"/>
        </w:rPr>
        <w:t>ل</w:t>
      </w:r>
      <w:r>
        <w:rPr>
          <w:rFonts w:cstheme="minorBidi" w:hint="cs"/>
          <w:sz w:val="22"/>
          <w:szCs w:val="22"/>
          <w:u w:val="none"/>
          <w:rtl/>
          <w:lang w:bidi="ar-AE"/>
        </w:rPr>
        <w:t>هذا الشرط, على مُقدم العرض إرفاق صورة عن رخصة المصلحة التجارية.</w:t>
      </w:r>
    </w:p>
    <w:p w:rsidR="00B27A27" w:rsidRPr="000F3E66" w:rsidRDefault="000F3E66" w:rsidP="00B27A27">
      <w:pPr>
        <w:pStyle w:val="12"/>
        <w:numPr>
          <w:ilvl w:val="1"/>
          <w:numId w:val="1"/>
        </w:numPr>
        <w:spacing w:line="240" w:lineRule="auto"/>
        <w:rPr>
          <w:rFonts w:cs="David" w:hint="cs"/>
          <w:sz w:val="22"/>
          <w:szCs w:val="22"/>
          <w:u w:val="none"/>
        </w:rPr>
      </w:pPr>
      <w:r>
        <w:rPr>
          <w:rFonts w:cstheme="minorBidi" w:hint="cs"/>
          <w:sz w:val="22"/>
          <w:szCs w:val="22"/>
          <w:u w:val="none"/>
          <w:rtl/>
          <w:lang w:bidi="ar-AE"/>
        </w:rPr>
        <w:t>لمُقدم العرض خبرة مثُبتة بتزويد خدمات طباعة, تشمل على: إصدار, طباعة, نسخ وتجليد بحجم مالي يبلغ 300,000 شيكل جديد (ثلاثمائة ألف شيكل جديد), بإضافة ضريبة القيمة المضافة, على الأقل سنوياً, في كل سنة من السنوات 2014- 2016.</w:t>
      </w:r>
    </w:p>
    <w:p w:rsidR="008A2DEB" w:rsidRPr="008A2DEB" w:rsidRDefault="008A2DEB" w:rsidP="008A2DEB">
      <w:pPr>
        <w:pStyle w:val="12"/>
        <w:spacing w:line="240" w:lineRule="auto"/>
        <w:ind w:left="1440"/>
        <w:rPr>
          <w:rFonts w:cs="David"/>
          <w:sz w:val="22"/>
          <w:szCs w:val="22"/>
          <w:u w:val="none"/>
        </w:rPr>
      </w:pPr>
      <w:r>
        <w:rPr>
          <w:rFonts w:cstheme="minorBidi" w:hint="cs"/>
          <w:sz w:val="22"/>
          <w:szCs w:val="22"/>
          <w:u w:val="none"/>
          <w:rtl/>
          <w:lang w:bidi="ar-AE"/>
        </w:rPr>
        <w:t>لغرض إثبات استيفاءه ل</w:t>
      </w:r>
      <w:r>
        <w:rPr>
          <w:rFonts w:cstheme="minorBidi" w:hint="cs"/>
          <w:sz w:val="22"/>
          <w:szCs w:val="22"/>
          <w:u w:val="none"/>
          <w:rtl/>
          <w:lang w:bidi="ar-AE"/>
        </w:rPr>
        <w:t>هذا الشرط, على مُقدم العرض تعبئة التفاصيل المناسبة في البند ج للمستند ج وإرفاق مصادقة من مُدقق الحسابات.</w:t>
      </w:r>
      <w:r>
        <w:rPr>
          <w:rFonts w:cstheme="minorBidi" w:hint="cs"/>
          <w:sz w:val="22"/>
          <w:szCs w:val="22"/>
          <w:u w:val="none"/>
          <w:rtl/>
          <w:lang w:bidi="ar-AE"/>
        </w:rPr>
        <w:t xml:space="preserve"> </w:t>
      </w:r>
    </w:p>
    <w:p w:rsidR="00DC2247" w:rsidRPr="00E13482" w:rsidRDefault="00423DB3" w:rsidP="00423DB3">
      <w:pPr>
        <w:pStyle w:val="12"/>
        <w:numPr>
          <w:ilvl w:val="1"/>
          <w:numId w:val="1"/>
        </w:numPr>
        <w:spacing w:line="240" w:lineRule="auto"/>
        <w:rPr>
          <w:rFonts w:cs="David"/>
          <w:sz w:val="22"/>
          <w:szCs w:val="22"/>
          <w:u w:val="none"/>
        </w:rPr>
      </w:pPr>
      <w:r>
        <w:rPr>
          <w:rFonts w:cstheme="minorBidi" w:hint="cs"/>
          <w:sz w:val="22"/>
          <w:szCs w:val="22"/>
          <w:u w:val="none"/>
          <w:rtl/>
          <w:lang w:bidi="ar-AE"/>
        </w:rPr>
        <w:t>مُقدم العرض يدير ملفات ضريبية وفقاً لما هو مطلوب حسب</w:t>
      </w:r>
      <w:r w:rsidR="00DC2247">
        <w:rPr>
          <w:rFonts w:cstheme="minorBidi" w:hint="cs"/>
          <w:sz w:val="22"/>
          <w:szCs w:val="22"/>
          <w:u w:val="none"/>
          <w:rtl/>
          <w:lang w:bidi="ar-AE"/>
        </w:rPr>
        <w:t xml:space="preserve"> قانون </w:t>
      </w:r>
      <w:r>
        <w:rPr>
          <w:rFonts w:cstheme="minorBidi" w:hint="cs"/>
          <w:sz w:val="22"/>
          <w:szCs w:val="22"/>
          <w:u w:val="none"/>
          <w:rtl/>
          <w:lang w:bidi="ar-AE"/>
        </w:rPr>
        <w:t>صفقات الهيئات العامة للعام 1976, بحيث تكون سارية المفعول.</w:t>
      </w:r>
    </w:p>
    <w:p w:rsidR="00DC2247" w:rsidRPr="008305D4" w:rsidRDefault="00DC2247" w:rsidP="00DC2247">
      <w:pPr>
        <w:pStyle w:val="12"/>
        <w:numPr>
          <w:ilvl w:val="1"/>
          <w:numId w:val="1"/>
        </w:numPr>
        <w:spacing w:line="240" w:lineRule="auto"/>
        <w:rPr>
          <w:rFonts w:cs="David"/>
          <w:sz w:val="22"/>
          <w:szCs w:val="22"/>
          <w:u w:val="none"/>
        </w:rPr>
      </w:pPr>
      <w:r>
        <w:rPr>
          <w:rFonts w:cstheme="minorBidi" w:hint="cs"/>
          <w:sz w:val="22"/>
          <w:szCs w:val="22"/>
          <w:u w:val="none"/>
          <w:rtl/>
          <w:lang w:bidi="ar-AE"/>
        </w:rPr>
        <w:t>في حال كان مُقدم العرض عبارة عن هيئة قانونية, يجب أن لا تكون هناك أية ديون رسوم سنوية لمُسجل الشركات/ الشراكات, عن السنوات التي سبقت السنة التي يتم فيها تقديم العرض للمناقصة. في حال كان الحديث يدور عن شركة- فإن الشركة لا تُعتبر مخالفة للقانون ولا تتواجد في مرحلة الإنذار قبل تسجيلها كشركة مُخالفة للقانون.</w:t>
      </w:r>
    </w:p>
    <w:p w:rsidR="009F61EA" w:rsidRDefault="00DC2247" w:rsidP="00DC2247">
      <w:pPr>
        <w:pStyle w:val="12"/>
        <w:numPr>
          <w:ilvl w:val="1"/>
          <w:numId w:val="1"/>
        </w:numPr>
        <w:spacing w:line="240" w:lineRule="auto"/>
        <w:rPr>
          <w:rFonts w:cs="David"/>
          <w:sz w:val="22"/>
          <w:szCs w:val="22"/>
          <w:u w:val="none"/>
        </w:rPr>
      </w:pPr>
      <w:r>
        <w:rPr>
          <w:rFonts w:cs="Arial" w:hint="cs"/>
          <w:sz w:val="22"/>
          <w:szCs w:val="22"/>
          <w:u w:val="none"/>
          <w:rtl/>
          <w:lang w:bidi="ar-AE"/>
        </w:rPr>
        <w:t xml:space="preserve">مُقدم العرض (وفي حال كان مُقدم العرض عبارة عن شركة- فأيضاً مدرائه وأصحاب السيطرة فيه كما تم تعريفهم في قانون البنوك (ترخيص), للعام 1981), لم تتم إدانتهم بمخالفات أمنية, بمخالفات مالية, أو بمخالفات حسب البنود 290 حتى 297, 383 حتى 393 و- 414 حتى 438 لقانون العقوبات, للعام 1977, ما عدا في حالة انقضت فترة التقادم حسب قانون السجل الجنائي ولوائح إعادة تأهيل المجرمين للعام 1981. </w:t>
      </w:r>
    </w:p>
    <w:p w:rsidR="00F47238" w:rsidRPr="00DC2247" w:rsidRDefault="00F47238" w:rsidP="00F47238">
      <w:pPr>
        <w:pStyle w:val="12"/>
        <w:spacing w:line="240" w:lineRule="auto"/>
        <w:ind w:left="1440"/>
        <w:rPr>
          <w:rFonts w:cs="David" w:hint="cs"/>
          <w:sz w:val="22"/>
          <w:szCs w:val="22"/>
          <w:u w:val="none"/>
        </w:rPr>
      </w:pPr>
    </w:p>
    <w:p w:rsidR="00F47238" w:rsidRPr="00F47238" w:rsidRDefault="00F47238" w:rsidP="00F47238">
      <w:pPr>
        <w:ind w:left="720"/>
        <w:jc w:val="both"/>
        <w:rPr>
          <w:rFonts w:cstheme="minorBidi"/>
          <w:b/>
          <w:bCs/>
          <w:sz w:val="22"/>
          <w:szCs w:val="22"/>
          <w:rtl/>
          <w:lang w:bidi="ar-AE"/>
        </w:rPr>
      </w:pPr>
      <w:r w:rsidRPr="00F47238">
        <w:rPr>
          <w:rFonts w:cstheme="minorBidi" w:hint="cs"/>
          <w:b/>
          <w:bCs/>
          <w:sz w:val="22"/>
          <w:szCs w:val="22"/>
          <w:rtl/>
          <w:lang w:bidi="ar-AE"/>
        </w:rPr>
        <w:t xml:space="preserve">الشروط المُفصلة أعلاه هي شروط الحد الأدنى وأي مُقدم عرض لم يستوفي هذه الشروط لدى فتح صندوق </w:t>
      </w:r>
      <w:proofErr w:type="gramStart"/>
      <w:r w:rsidRPr="00F47238">
        <w:rPr>
          <w:rFonts w:cstheme="minorBidi" w:hint="cs"/>
          <w:b/>
          <w:bCs/>
          <w:sz w:val="22"/>
          <w:szCs w:val="22"/>
          <w:rtl/>
          <w:lang w:bidi="ar-AE"/>
        </w:rPr>
        <w:t>المناقصات,</w:t>
      </w:r>
      <w:proofErr w:type="gramEnd"/>
      <w:r w:rsidRPr="00F47238">
        <w:rPr>
          <w:rFonts w:cstheme="minorBidi" w:hint="cs"/>
          <w:b/>
          <w:bCs/>
          <w:sz w:val="22"/>
          <w:szCs w:val="22"/>
          <w:rtl/>
          <w:lang w:bidi="ar-AE"/>
        </w:rPr>
        <w:t xml:space="preserve"> لم يتم أخذ عرضه بالحسبان أثناء النقاش. </w:t>
      </w:r>
    </w:p>
    <w:p w:rsidR="00F47238" w:rsidRPr="00F47238" w:rsidRDefault="00F47238" w:rsidP="00F47238">
      <w:pPr>
        <w:ind w:left="720"/>
        <w:jc w:val="both"/>
        <w:rPr>
          <w:rFonts w:cstheme="minorBidi"/>
          <w:b/>
          <w:bCs/>
          <w:sz w:val="22"/>
          <w:szCs w:val="22"/>
          <w:rtl/>
          <w:lang w:bidi="ar-AE"/>
        </w:rPr>
      </w:pPr>
    </w:p>
    <w:p w:rsidR="00F47238" w:rsidRPr="00F47238" w:rsidRDefault="00F47238" w:rsidP="00F47238">
      <w:pPr>
        <w:ind w:left="720"/>
        <w:jc w:val="both"/>
        <w:rPr>
          <w:rFonts w:cstheme="minorBidi"/>
          <w:b/>
          <w:bCs/>
          <w:sz w:val="22"/>
          <w:szCs w:val="22"/>
          <w:rtl/>
          <w:lang w:bidi="ar-AE"/>
        </w:rPr>
      </w:pPr>
      <w:r w:rsidRPr="00F47238">
        <w:rPr>
          <w:rFonts w:cstheme="minorBidi" w:hint="cs"/>
          <w:b/>
          <w:bCs/>
          <w:sz w:val="22"/>
          <w:szCs w:val="22"/>
          <w:rtl/>
          <w:lang w:bidi="ar-AE"/>
        </w:rPr>
        <w:t xml:space="preserve">على مُقدم العرض أن يُرفق لعرضه جميع المستندات المطلوبة لإثبات استيفاءه لشروط الحد الأدنى المُفصلة أعلاه. </w:t>
      </w:r>
    </w:p>
    <w:p w:rsidR="00F47238" w:rsidRPr="00F47238" w:rsidRDefault="00F47238" w:rsidP="00F47238">
      <w:pPr>
        <w:jc w:val="both"/>
        <w:rPr>
          <w:rFonts w:cstheme="minorBidi"/>
          <w:b/>
          <w:bCs/>
          <w:sz w:val="22"/>
          <w:szCs w:val="22"/>
          <w:rtl/>
          <w:lang w:bidi="ar-AE"/>
        </w:rPr>
      </w:pPr>
    </w:p>
    <w:p w:rsidR="00F47238" w:rsidRPr="00F47238" w:rsidRDefault="00F47238" w:rsidP="00F47238">
      <w:pPr>
        <w:ind w:left="720"/>
        <w:jc w:val="both"/>
        <w:rPr>
          <w:rFonts w:cstheme="minorBidi"/>
          <w:b/>
          <w:bCs/>
          <w:sz w:val="22"/>
          <w:szCs w:val="22"/>
          <w:rtl/>
          <w:lang w:bidi="ar-AE"/>
        </w:rPr>
      </w:pPr>
      <w:r w:rsidRPr="00F47238">
        <w:rPr>
          <w:rFonts w:cstheme="minorBidi" w:hint="cs"/>
          <w:b/>
          <w:bCs/>
          <w:sz w:val="22"/>
          <w:szCs w:val="22"/>
          <w:rtl/>
          <w:lang w:bidi="ar-AE"/>
        </w:rPr>
        <w:t xml:space="preserve">على مُقدم العرض أن يكون عبارة عن هيئة قانونية </w:t>
      </w:r>
      <w:proofErr w:type="gramStart"/>
      <w:r w:rsidRPr="00F47238">
        <w:rPr>
          <w:rFonts w:cstheme="minorBidi" w:hint="cs"/>
          <w:b/>
          <w:bCs/>
          <w:sz w:val="22"/>
          <w:szCs w:val="22"/>
          <w:rtl/>
          <w:lang w:bidi="ar-AE"/>
        </w:rPr>
        <w:t>واحدة,</w:t>
      </w:r>
      <w:proofErr w:type="gramEnd"/>
      <w:r w:rsidRPr="00F47238">
        <w:rPr>
          <w:rFonts w:cstheme="minorBidi" w:hint="cs"/>
          <w:b/>
          <w:bCs/>
          <w:sz w:val="22"/>
          <w:szCs w:val="22"/>
          <w:rtl/>
          <w:lang w:bidi="ar-AE"/>
        </w:rPr>
        <w:t xml:space="preserve"> ولا يُسمح لعدة جهات بالتعاقد معاً من أجل تقديم العرض.</w:t>
      </w:r>
    </w:p>
    <w:p w:rsidR="00F47238" w:rsidRPr="00F47238" w:rsidRDefault="00F47238" w:rsidP="00594ABA">
      <w:pPr>
        <w:spacing w:after="240" w:line="276" w:lineRule="auto"/>
        <w:ind w:left="720"/>
        <w:jc w:val="both"/>
        <w:rPr>
          <w:rFonts w:cs="David"/>
          <w:b/>
          <w:bCs/>
          <w:sz w:val="22"/>
          <w:rtl/>
          <w:lang w:bidi="ar-AE"/>
        </w:rPr>
      </w:pPr>
    </w:p>
    <w:p w:rsidR="00F47238" w:rsidRPr="00004DFB" w:rsidRDefault="00F47238" w:rsidP="00F47238">
      <w:pPr>
        <w:numPr>
          <w:ilvl w:val="0"/>
          <w:numId w:val="1"/>
        </w:numPr>
        <w:spacing w:after="240"/>
        <w:jc w:val="both"/>
        <w:rPr>
          <w:rFonts w:cs="David"/>
          <w:sz w:val="22"/>
          <w:szCs w:val="22"/>
        </w:rPr>
      </w:pPr>
      <w:r>
        <w:rPr>
          <w:rFonts w:cstheme="minorBidi" w:hint="cs"/>
          <w:sz w:val="22"/>
          <w:szCs w:val="22"/>
          <w:rtl/>
          <w:lang w:bidi="ar-AE"/>
        </w:rPr>
        <w:lastRenderedPageBreak/>
        <w:t xml:space="preserve">على من يرغب بتقديم عرضه للمناقصة أن يقوم بتقديم عرض الأسعار في مُغلف </w:t>
      </w:r>
      <w:proofErr w:type="gramStart"/>
      <w:r>
        <w:rPr>
          <w:rFonts w:cstheme="minorBidi" w:hint="cs"/>
          <w:sz w:val="22"/>
          <w:szCs w:val="22"/>
          <w:rtl/>
          <w:lang w:bidi="ar-AE"/>
        </w:rPr>
        <w:t>مُنفصل,</w:t>
      </w:r>
      <w:proofErr w:type="gramEnd"/>
      <w:r>
        <w:rPr>
          <w:rFonts w:cstheme="minorBidi" w:hint="cs"/>
          <w:sz w:val="22"/>
          <w:szCs w:val="22"/>
          <w:rtl/>
          <w:lang w:bidi="ar-AE"/>
        </w:rPr>
        <w:t xml:space="preserve"> كما هو مُفصل في مستندات المناقصة. مرحلة فتح مُغلفات الأسعار وتحديد علامة السعر سوف تكون بعد إكمال مرحلة صياغة نقاط </w:t>
      </w:r>
      <w:proofErr w:type="gramStart"/>
      <w:r>
        <w:rPr>
          <w:rFonts w:cstheme="minorBidi" w:hint="cs"/>
          <w:sz w:val="22"/>
          <w:szCs w:val="22"/>
          <w:rtl/>
          <w:lang w:bidi="ar-AE"/>
        </w:rPr>
        <w:t>الجودة,</w:t>
      </w:r>
      <w:proofErr w:type="gramEnd"/>
      <w:r>
        <w:rPr>
          <w:rFonts w:cstheme="minorBidi" w:hint="cs"/>
          <w:sz w:val="22"/>
          <w:szCs w:val="22"/>
          <w:rtl/>
          <w:lang w:bidi="ar-AE"/>
        </w:rPr>
        <w:t xml:space="preserve"> كما هو مُفصل في مستندات المناقصة.</w:t>
      </w:r>
    </w:p>
    <w:p w:rsidR="00F47238" w:rsidRDefault="00F47238" w:rsidP="00F47238">
      <w:pPr>
        <w:numPr>
          <w:ilvl w:val="0"/>
          <w:numId w:val="1"/>
        </w:numPr>
        <w:spacing w:after="240"/>
        <w:jc w:val="both"/>
        <w:rPr>
          <w:rFonts w:cs="David"/>
          <w:sz w:val="22"/>
          <w:szCs w:val="22"/>
        </w:rPr>
      </w:pPr>
      <w:r>
        <w:rPr>
          <w:rFonts w:cs="Arial" w:hint="cs"/>
          <w:sz w:val="22"/>
          <w:szCs w:val="22"/>
          <w:rtl/>
          <w:lang w:bidi="ar-AE"/>
        </w:rPr>
        <w:t xml:space="preserve">يُمكن تحميل مستندات المناقصة من موقع الانترنت لمديرية المُشتريات الحكومية بالعنوان: </w:t>
      </w:r>
      <w:hyperlink r:id="rId7" w:history="1">
        <w:r w:rsidRPr="00287DD3">
          <w:rPr>
            <w:rFonts w:cs="David"/>
            <w:sz w:val="22"/>
            <w:szCs w:val="22"/>
          </w:rPr>
          <w:t>www.mr.gov.il/purchasing</w:t>
        </w:r>
      </w:hyperlink>
      <w:r w:rsidRPr="00287DD3">
        <w:rPr>
          <w:rFonts w:cs="David" w:hint="cs"/>
          <w:sz w:val="22"/>
          <w:szCs w:val="22"/>
          <w:rtl/>
        </w:rPr>
        <w:t>.</w:t>
      </w:r>
    </w:p>
    <w:p w:rsidR="00F47238" w:rsidRPr="00882317" w:rsidRDefault="00F47238" w:rsidP="00F47238">
      <w:pPr>
        <w:numPr>
          <w:ilvl w:val="0"/>
          <w:numId w:val="1"/>
        </w:numPr>
        <w:spacing w:after="240"/>
        <w:jc w:val="both"/>
        <w:rPr>
          <w:rFonts w:cs="David"/>
          <w:sz w:val="22"/>
          <w:szCs w:val="22"/>
        </w:rPr>
      </w:pPr>
      <w:r>
        <w:rPr>
          <w:rFonts w:cstheme="minorBidi" w:hint="cs"/>
          <w:sz w:val="22"/>
          <w:szCs w:val="22"/>
          <w:rtl/>
          <w:lang w:bidi="ar-AE"/>
        </w:rPr>
        <w:t xml:space="preserve">يجب إرسال </w:t>
      </w:r>
      <w:proofErr w:type="gramStart"/>
      <w:r>
        <w:rPr>
          <w:rFonts w:cstheme="minorBidi" w:hint="cs"/>
          <w:sz w:val="22"/>
          <w:szCs w:val="22"/>
          <w:rtl/>
          <w:lang w:bidi="ar-AE"/>
        </w:rPr>
        <w:t>الأسئلة,</w:t>
      </w:r>
      <w:proofErr w:type="gramEnd"/>
      <w:r>
        <w:rPr>
          <w:rFonts w:cstheme="minorBidi" w:hint="cs"/>
          <w:sz w:val="22"/>
          <w:szCs w:val="22"/>
          <w:rtl/>
          <w:lang w:bidi="ar-AE"/>
        </w:rPr>
        <w:t xml:space="preserve"> الطلبات والاستفسارات ب</w:t>
      </w:r>
      <w:r>
        <w:rPr>
          <w:rFonts w:cstheme="minorBidi" w:hint="cs"/>
          <w:sz w:val="22"/>
          <w:szCs w:val="22"/>
          <w:rtl/>
          <w:lang w:bidi="ar-AE"/>
        </w:rPr>
        <w:t>واسطة البريد الالكتروني لمُركزة</w:t>
      </w:r>
      <w:r>
        <w:rPr>
          <w:rFonts w:cstheme="minorBidi" w:hint="cs"/>
          <w:sz w:val="22"/>
          <w:szCs w:val="22"/>
          <w:rtl/>
          <w:lang w:bidi="ar-AE"/>
        </w:rPr>
        <w:t xml:space="preserve"> لجنة المناقصات, </w:t>
      </w:r>
      <w:r>
        <w:rPr>
          <w:rFonts w:cstheme="minorBidi" w:hint="cs"/>
          <w:sz w:val="22"/>
          <w:szCs w:val="22"/>
          <w:rtl/>
          <w:lang w:bidi="ar-AE"/>
        </w:rPr>
        <w:t>بالعنوان</w:t>
      </w:r>
      <w:r>
        <w:rPr>
          <w:rFonts w:cstheme="minorBidi" w:hint="cs"/>
          <w:sz w:val="22"/>
          <w:szCs w:val="22"/>
          <w:rtl/>
          <w:lang w:bidi="ar-AE"/>
        </w:rPr>
        <w:t xml:space="preserve">:  </w:t>
      </w:r>
      <w:hyperlink r:id="rId8" w:history="1">
        <w:r w:rsidRPr="003823EF">
          <w:rPr>
            <w:rStyle w:val="Hyperlink"/>
            <w:rFonts w:cs="David"/>
            <w:sz w:val="22"/>
            <w:szCs w:val="22"/>
          </w:rPr>
          <w:t>veredp@pmo.gov.il</w:t>
        </w:r>
      </w:hyperlink>
      <w:r w:rsidRPr="003823EF">
        <w:rPr>
          <w:rFonts w:cs="David" w:hint="cs"/>
          <w:sz w:val="22"/>
          <w:szCs w:val="22"/>
          <w:rtl/>
        </w:rPr>
        <w:t xml:space="preserve">, </w:t>
      </w:r>
      <w:r w:rsidRPr="003823EF">
        <w:rPr>
          <w:rFonts w:cs="David"/>
          <w:sz w:val="22"/>
          <w:szCs w:val="22"/>
          <w:rtl/>
        </w:rPr>
        <w:t xml:space="preserve"> </w:t>
      </w:r>
      <w:r>
        <w:rPr>
          <w:rFonts w:cstheme="minorBidi" w:hint="cs"/>
          <w:sz w:val="22"/>
          <w:szCs w:val="22"/>
          <w:rtl/>
          <w:lang w:bidi="ar-AE"/>
        </w:rPr>
        <w:t xml:space="preserve">حتى تاريخ </w:t>
      </w:r>
      <w:r>
        <w:rPr>
          <w:rFonts w:cstheme="minorBidi" w:hint="cs"/>
          <w:sz w:val="22"/>
          <w:szCs w:val="22"/>
          <w:rtl/>
          <w:lang w:bidi="ar-AE"/>
        </w:rPr>
        <w:t>26.10.2017,</w:t>
      </w:r>
      <w:r>
        <w:rPr>
          <w:rFonts w:cstheme="minorBidi" w:hint="cs"/>
          <w:sz w:val="22"/>
          <w:szCs w:val="22"/>
          <w:rtl/>
          <w:lang w:bidi="ar-AE"/>
        </w:rPr>
        <w:t xml:space="preserve"> في تمام الساعة 14:00.</w:t>
      </w:r>
    </w:p>
    <w:p w:rsidR="00F47238" w:rsidRDefault="00F47238" w:rsidP="00F47238">
      <w:pPr>
        <w:pStyle w:val="a3"/>
        <w:spacing w:after="240"/>
        <w:jc w:val="both"/>
        <w:rPr>
          <w:rFonts w:cs="Arial"/>
          <w:sz w:val="22"/>
          <w:szCs w:val="22"/>
          <w:rtl/>
          <w:lang w:bidi="ar-AE"/>
        </w:rPr>
      </w:pPr>
      <w:r w:rsidRPr="00F47238">
        <w:rPr>
          <w:rFonts w:cs="Arial" w:hint="cs"/>
          <w:sz w:val="22"/>
          <w:szCs w:val="22"/>
          <w:rtl/>
          <w:lang w:bidi="ar-AE"/>
        </w:rPr>
        <w:t xml:space="preserve">تقع على عاتق مُقدم العرض مسؤولية وصول الأسئلة الى مُمثل </w:t>
      </w:r>
      <w:proofErr w:type="gramStart"/>
      <w:r w:rsidRPr="00F47238">
        <w:rPr>
          <w:rFonts w:cs="Arial" w:hint="cs"/>
          <w:sz w:val="22"/>
          <w:szCs w:val="22"/>
          <w:rtl/>
          <w:lang w:bidi="ar-AE"/>
        </w:rPr>
        <w:t>المكتب,</w:t>
      </w:r>
      <w:proofErr w:type="gramEnd"/>
      <w:r w:rsidRPr="00F47238">
        <w:rPr>
          <w:rFonts w:cs="Arial" w:hint="cs"/>
          <w:sz w:val="22"/>
          <w:szCs w:val="22"/>
          <w:rtl/>
          <w:lang w:bidi="ar-AE"/>
        </w:rPr>
        <w:t xml:space="preserve"> حسب التعليمات المُحددة في مستندات المناقصة. تجدر </w:t>
      </w:r>
      <w:proofErr w:type="gramStart"/>
      <w:r w:rsidRPr="00F47238">
        <w:rPr>
          <w:rFonts w:cs="Arial" w:hint="cs"/>
          <w:sz w:val="22"/>
          <w:szCs w:val="22"/>
          <w:rtl/>
          <w:lang w:bidi="ar-AE"/>
        </w:rPr>
        <w:t>الإشارة,</w:t>
      </w:r>
      <w:proofErr w:type="gramEnd"/>
      <w:r w:rsidRPr="00F47238">
        <w:rPr>
          <w:rFonts w:cs="Arial" w:hint="cs"/>
          <w:sz w:val="22"/>
          <w:szCs w:val="22"/>
          <w:rtl/>
          <w:lang w:bidi="ar-AE"/>
        </w:rPr>
        <w:t xml:space="preserve"> الى أن المكتب لن يقوم بالرد على الأسئلة الاستفسارية, ما عدا في حال إرسالها الى عناوين البريد الالكتروني المذكورة أعلاه, بالطريقة والشكل المُفصلين في مستندات المناقصة. كما تجدر </w:t>
      </w:r>
      <w:proofErr w:type="gramStart"/>
      <w:r w:rsidRPr="00F47238">
        <w:rPr>
          <w:rFonts w:cs="Arial" w:hint="cs"/>
          <w:sz w:val="22"/>
          <w:szCs w:val="22"/>
          <w:rtl/>
          <w:lang w:bidi="ar-AE"/>
        </w:rPr>
        <w:t>الإشارة,</w:t>
      </w:r>
      <w:proofErr w:type="gramEnd"/>
      <w:r w:rsidRPr="00F47238">
        <w:rPr>
          <w:rFonts w:cs="Arial" w:hint="cs"/>
          <w:sz w:val="22"/>
          <w:szCs w:val="22"/>
          <w:rtl/>
          <w:lang w:bidi="ar-AE"/>
        </w:rPr>
        <w:t xml:space="preserve"> الى أن المكتب لا يلتزم بالرد على جميع الأسئلة التي تم إرسالها.</w:t>
      </w:r>
    </w:p>
    <w:p w:rsidR="00F47238" w:rsidRDefault="00F47238" w:rsidP="00F47238">
      <w:pPr>
        <w:pStyle w:val="a3"/>
        <w:spacing w:after="240"/>
        <w:jc w:val="both"/>
        <w:rPr>
          <w:rFonts w:cs="Arial"/>
          <w:sz w:val="22"/>
          <w:szCs w:val="22"/>
          <w:rtl/>
          <w:lang w:bidi="ar-AE"/>
        </w:rPr>
      </w:pPr>
    </w:p>
    <w:p w:rsidR="00F47238" w:rsidRDefault="00F47238" w:rsidP="00F47238">
      <w:pPr>
        <w:pStyle w:val="a3"/>
        <w:spacing w:after="240"/>
        <w:jc w:val="both"/>
        <w:rPr>
          <w:rFonts w:cs="Arial"/>
          <w:sz w:val="22"/>
          <w:szCs w:val="22"/>
          <w:rtl/>
          <w:lang w:bidi="ar-AE"/>
        </w:rPr>
      </w:pPr>
      <w:r>
        <w:rPr>
          <w:rFonts w:cs="Arial" w:hint="cs"/>
          <w:sz w:val="22"/>
          <w:szCs w:val="22"/>
          <w:rtl/>
          <w:lang w:bidi="ar-AE"/>
        </w:rPr>
        <w:t xml:space="preserve">سوف يتم نشر الأجوبة على الأسئلة الاستفسارية حتى الموعد المذكور </w:t>
      </w:r>
      <w:proofErr w:type="gramStart"/>
      <w:r>
        <w:rPr>
          <w:rFonts w:cs="Arial" w:hint="cs"/>
          <w:sz w:val="22"/>
          <w:szCs w:val="22"/>
          <w:rtl/>
          <w:lang w:bidi="ar-AE"/>
        </w:rPr>
        <w:t>أعلاه,</w:t>
      </w:r>
      <w:proofErr w:type="gramEnd"/>
      <w:r>
        <w:rPr>
          <w:rFonts w:cs="Arial" w:hint="cs"/>
          <w:sz w:val="22"/>
          <w:szCs w:val="22"/>
          <w:rtl/>
          <w:lang w:bidi="ar-AE"/>
        </w:rPr>
        <w:t xml:space="preserve"> في موقع الانترنت: </w:t>
      </w:r>
      <w:hyperlink r:id="rId9" w:history="1">
        <w:r w:rsidRPr="00951CB6">
          <w:rPr>
            <w:rStyle w:val="Hyperlink"/>
          </w:rPr>
          <w:t>http://www.mr.gov.il/purchasing/PurchasingTopNav/Tenders</w:t>
        </w:r>
      </w:hyperlink>
      <w:r w:rsidRPr="00951CB6">
        <w:rPr>
          <w:rtl/>
        </w:rPr>
        <w:t>.</w:t>
      </w:r>
    </w:p>
    <w:p w:rsidR="00F47238" w:rsidRPr="00F47238" w:rsidRDefault="00F47238" w:rsidP="00F47238">
      <w:pPr>
        <w:pStyle w:val="a3"/>
        <w:spacing w:after="240"/>
        <w:jc w:val="both"/>
        <w:rPr>
          <w:rFonts w:cs="Arial"/>
          <w:sz w:val="22"/>
          <w:szCs w:val="22"/>
          <w:rtl/>
          <w:lang w:bidi="ar-AE"/>
        </w:rPr>
      </w:pPr>
    </w:p>
    <w:p w:rsidR="00F47238" w:rsidRPr="00F47238" w:rsidRDefault="00F47238" w:rsidP="00F47238">
      <w:pPr>
        <w:pStyle w:val="a3"/>
        <w:spacing w:after="240"/>
        <w:jc w:val="both"/>
        <w:rPr>
          <w:rFonts w:cs="Arial"/>
          <w:sz w:val="22"/>
          <w:szCs w:val="22"/>
          <w:rtl/>
          <w:lang w:bidi="ar-AE"/>
        </w:rPr>
      </w:pPr>
      <w:r w:rsidRPr="00F47238">
        <w:rPr>
          <w:rFonts w:cs="Arial" w:hint="cs"/>
          <w:sz w:val="22"/>
          <w:szCs w:val="22"/>
          <w:rtl/>
          <w:lang w:bidi="ar-AE"/>
        </w:rPr>
        <w:t xml:space="preserve">سوف يتم نشر الأجوبة بدون التعريف بهوية مُقدم العرض الذي أرسل السؤال. سوف تُعتبر هذه الأجوبة بمثابة جزء لا يتجزأ من مستندات المناقصة ويجب إرفاقها </w:t>
      </w:r>
      <w:proofErr w:type="gramStart"/>
      <w:r w:rsidRPr="00F47238">
        <w:rPr>
          <w:rFonts w:cs="Arial" w:hint="cs"/>
          <w:sz w:val="22"/>
          <w:szCs w:val="22"/>
          <w:rtl/>
          <w:lang w:bidi="ar-AE"/>
        </w:rPr>
        <w:t>للعرض,</w:t>
      </w:r>
      <w:proofErr w:type="gramEnd"/>
      <w:r w:rsidRPr="00F47238">
        <w:rPr>
          <w:rFonts w:cs="Arial" w:hint="cs"/>
          <w:sz w:val="22"/>
          <w:szCs w:val="22"/>
          <w:rtl/>
          <w:lang w:bidi="ar-AE"/>
        </w:rPr>
        <w:t xml:space="preserve"> مُوقعة في كل صفحة من قبل المخول بالتوقيع باسم مُقدم العرض.</w:t>
      </w:r>
    </w:p>
    <w:p w:rsidR="00F47238" w:rsidRPr="00F47238" w:rsidRDefault="00F47238" w:rsidP="00F47238">
      <w:pPr>
        <w:spacing w:after="240"/>
        <w:ind w:left="720"/>
        <w:jc w:val="both"/>
        <w:rPr>
          <w:rFonts w:cs="Arial" w:hint="cs"/>
          <w:sz w:val="22"/>
          <w:szCs w:val="22"/>
          <w:rtl/>
          <w:lang w:bidi="ar-AE"/>
        </w:rPr>
      </w:pPr>
      <w:r w:rsidRPr="00F02A44">
        <w:rPr>
          <w:rFonts w:cs="Arial" w:hint="cs"/>
          <w:b/>
          <w:bCs/>
          <w:sz w:val="22"/>
          <w:szCs w:val="22"/>
          <w:u w:val="single"/>
          <w:rtl/>
          <w:lang w:bidi="ar-AE"/>
        </w:rPr>
        <w:t xml:space="preserve">يحفظ المكتب لنفسه الحق بنشر التغييرات والتوضيحات في مستندات </w:t>
      </w:r>
      <w:proofErr w:type="gramStart"/>
      <w:r w:rsidRPr="00F02A44">
        <w:rPr>
          <w:rFonts w:cs="Arial" w:hint="cs"/>
          <w:b/>
          <w:bCs/>
          <w:sz w:val="22"/>
          <w:szCs w:val="22"/>
          <w:u w:val="single"/>
          <w:rtl/>
          <w:lang w:bidi="ar-AE"/>
        </w:rPr>
        <w:t>المناقصة,</w:t>
      </w:r>
      <w:proofErr w:type="gramEnd"/>
      <w:r w:rsidRPr="00F02A44">
        <w:rPr>
          <w:rFonts w:cs="Arial" w:hint="cs"/>
          <w:b/>
          <w:bCs/>
          <w:sz w:val="22"/>
          <w:szCs w:val="22"/>
          <w:u w:val="single"/>
          <w:rtl/>
          <w:lang w:bidi="ar-AE"/>
        </w:rPr>
        <w:t xml:space="preserve"> حتى لو لم تكن نابعة عن الأسئلة الاستفسارية التي تم استلامها من مُقدمي العروض</w:t>
      </w:r>
      <w:r>
        <w:rPr>
          <w:rFonts w:cs="Arial" w:hint="cs"/>
          <w:sz w:val="22"/>
          <w:szCs w:val="22"/>
          <w:rtl/>
          <w:lang w:bidi="ar-AE"/>
        </w:rPr>
        <w:t xml:space="preserve">, وذلك حتى فترة زمنية معقولة قبل الموعد الأخير لتقديم العروض. سوف يقوم المكتب بنشر هذه التغييرات والتوضيحات في موقع </w:t>
      </w:r>
      <w:proofErr w:type="gramStart"/>
      <w:r>
        <w:rPr>
          <w:rFonts w:cs="Arial" w:hint="cs"/>
          <w:sz w:val="22"/>
          <w:szCs w:val="22"/>
          <w:rtl/>
          <w:lang w:bidi="ar-AE"/>
        </w:rPr>
        <w:t>الانترنت,</w:t>
      </w:r>
      <w:proofErr w:type="gramEnd"/>
      <w:r>
        <w:rPr>
          <w:rFonts w:cs="Arial" w:hint="cs"/>
          <w:sz w:val="22"/>
          <w:szCs w:val="22"/>
          <w:rtl/>
          <w:lang w:bidi="ar-AE"/>
        </w:rPr>
        <w:t xml:space="preserve"> بالعنوان المذكور في البند أعلاه, وسوف تُعتبر هي أيضاً بمثابة جزء لا يتجزأ من مستندات المناقصة. </w:t>
      </w:r>
      <w:r w:rsidRPr="00F02A44">
        <w:rPr>
          <w:rFonts w:cs="Arial" w:hint="cs"/>
          <w:b/>
          <w:bCs/>
          <w:sz w:val="22"/>
          <w:szCs w:val="22"/>
          <w:u w:val="single"/>
          <w:rtl/>
          <w:lang w:bidi="ar-AE"/>
        </w:rPr>
        <w:t>تقع على عاتق مُقدمي العروض مسؤولية فحص نشرات المكتب بخصوص هذه المناقصة في موقع الانترنت المذكور أعلاه</w:t>
      </w:r>
      <w:r>
        <w:rPr>
          <w:rFonts w:cs="Arial" w:hint="cs"/>
          <w:sz w:val="22"/>
          <w:szCs w:val="22"/>
          <w:rtl/>
          <w:lang w:bidi="ar-AE"/>
        </w:rPr>
        <w:t xml:space="preserve">.  </w:t>
      </w:r>
    </w:p>
    <w:p w:rsidR="00F47238" w:rsidRPr="00287DD3" w:rsidRDefault="00F47238" w:rsidP="00F47238">
      <w:pPr>
        <w:numPr>
          <w:ilvl w:val="0"/>
          <w:numId w:val="1"/>
        </w:numPr>
        <w:spacing w:after="240"/>
        <w:jc w:val="both"/>
        <w:rPr>
          <w:rFonts w:cs="David"/>
          <w:sz w:val="22"/>
          <w:szCs w:val="22"/>
        </w:rPr>
      </w:pPr>
      <w:bookmarkStart w:id="0" w:name="_Toc284672514"/>
      <w:bookmarkEnd w:id="0"/>
      <w:r>
        <w:rPr>
          <w:rFonts w:cstheme="minorBidi" w:hint="cs"/>
          <w:sz w:val="22"/>
          <w:szCs w:val="22"/>
          <w:rtl/>
          <w:lang w:bidi="ar-AE"/>
        </w:rPr>
        <w:t xml:space="preserve">يجب تقديم العروض على هذه </w:t>
      </w:r>
      <w:proofErr w:type="gramStart"/>
      <w:r>
        <w:rPr>
          <w:rFonts w:cstheme="minorBidi" w:hint="cs"/>
          <w:sz w:val="22"/>
          <w:szCs w:val="22"/>
          <w:rtl/>
          <w:lang w:bidi="ar-AE"/>
        </w:rPr>
        <w:t>المناقصة,</w:t>
      </w:r>
      <w:proofErr w:type="gramEnd"/>
      <w:r>
        <w:rPr>
          <w:rFonts w:cstheme="minorBidi" w:hint="cs"/>
          <w:sz w:val="22"/>
          <w:szCs w:val="22"/>
          <w:rtl/>
          <w:lang w:bidi="ar-AE"/>
        </w:rPr>
        <w:t xml:space="preserve"> باللغة العبرية فقط, حتى موعد أقصاه </w:t>
      </w:r>
      <w:r>
        <w:rPr>
          <w:rFonts w:cstheme="minorBidi" w:hint="cs"/>
          <w:sz w:val="22"/>
          <w:szCs w:val="22"/>
          <w:rtl/>
          <w:lang w:bidi="ar-AE"/>
        </w:rPr>
        <w:t>يوم الاثنين الموافق 13.11.2017</w:t>
      </w:r>
      <w:r>
        <w:rPr>
          <w:rFonts w:cstheme="minorBidi" w:hint="cs"/>
          <w:sz w:val="22"/>
          <w:szCs w:val="22"/>
          <w:rtl/>
          <w:lang w:bidi="ar-AE"/>
        </w:rPr>
        <w:t>, في تمام الساعة 13:00, في صندوق المناقصات الخاص بمكتب رئيس الحكومة, الموجود في المدخل الرئيسي للمبنى, في شارع كابلان 3, القدس.</w:t>
      </w:r>
    </w:p>
    <w:p w:rsidR="00F47238" w:rsidRPr="000E1CE8" w:rsidRDefault="00F47238" w:rsidP="00F47238">
      <w:pPr>
        <w:numPr>
          <w:ilvl w:val="0"/>
          <w:numId w:val="1"/>
        </w:numPr>
        <w:spacing w:after="240"/>
        <w:jc w:val="both"/>
        <w:rPr>
          <w:rFonts w:cs="David"/>
          <w:sz w:val="22"/>
          <w:szCs w:val="22"/>
          <w:rtl/>
        </w:rPr>
      </w:pPr>
      <w:r>
        <w:rPr>
          <w:rFonts w:cstheme="minorBidi" w:hint="cs"/>
          <w:b/>
          <w:bCs/>
          <w:sz w:val="22"/>
          <w:szCs w:val="22"/>
          <w:rtl/>
          <w:lang w:bidi="ar-AE"/>
        </w:rPr>
        <w:t xml:space="preserve">أي عرض لن يكون موجوداً في صندوق المناقصات للمكتب حتى الموعد الأخير لتقديم العروض لأي سبب من </w:t>
      </w:r>
      <w:proofErr w:type="gramStart"/>
      <w:r>
        <w:rPr>
          <w:rFonts w:cstheme="minorBidi" w:hint="cs"/>
          <w:b/>
          <w:bCs/>
          <w:sz w:val="22"/>
          <w:szCs w:val="22"/>
          <w:rtl/>
          <w:lang w:bidi="ar-AE"/>
        </w:rPr>
        <w:t>الأسباب,</w:t>
      </w:r>
      <w:proofErr w:type="gramEnd"/>
      <w:r>
        <w:rPr>
          <w:rFonts w:cstheme="minorBidi" w:hint="cs"/>
          <w:b/>
          <w:bCs/>
          <w:sz w:val="22"/>
          <w:szCs w:val="22"/>
          <w:rtl/>
          <w:lang w:bidi="ar-AE"/>
        </w:rPr>
        <w:t xml:space="preserve"> لن يتم نقاشه, لن يشترك في المناقصة وسوف يتم إرجاعه الى مُقدم العرض</w:t>
      </w:r>
      <w:r w:rsidRPr="00FA6F64">
        <w:rPr>
          <w:rFonts w:cs="David" w:hint="cs"/>
          <w:sz w:val="22"/>
          <w:szCs w:val="22"/>
          <w:rtl/>
        </w:rPr>
        <w:t>.</w:t>
      </w:r>
    </w:p>
    <w:p w:rsidR="00F47238" w:rsidRDefault="00F47238" w:rsidP="00F47238">
      <w:pPr>
        <w:pStyle w:val="a3"/>
        <w:rPr>
          <w:rFonts w:cstheme="minorBidi"/>
          <w:b/>
          <w:bCs/>
          <w:sz w:val="22"/>
          <w:szCs w:val="22"/>
          <w:rtl/>
        </w:rPr>
      </w:pPr>
      <w:r>
        <w:rPr>
          <w:rFonts w:cstheme="minorBidi" w:hint="cs"/>
          <w:b/>
          <w:bCs/>
          <w:sz w:val="22"/>
          <w:szCs w:val="22"/>
          <w:rtl/>
          <w:lang w:bidi="ar-AE"/>
        </w:rPr>
        <w:t xml:space="preserve">في حالة وجود تناقض بين هذا الإعلان وبين مستندات </w:t>
      </w:r>
      <w:proofErr w:type="gramStart"/>
      <w:r>
        <w:rPr>
          <w:rFonts w:cstheme="minorBidi" w:hint="cs"/>
          <w:b/>
          <w:bCs/>
          <w:sz w:val="22"/>
          <w:szCs w:val="22"/>
          <w:rtl/>
          <w:lang w:bidi="ar-AE"/>
        </w:rPr>
        <w:t>المناقصة,</w:t>
      </w:r>
      <w:proofErr w:type="gramEnd"/>
      <w:r>
        <w:rPr>
          <w:rFonts w:cstheme="minorBidi" w:hint="cs"/>
          <w:b/>
          <w:bCs/>
          <w:sz w:val="22"/>
          <w:szCs w:val="22"/>
          <w:rtl/>
          <w:lang w:bidi="ar-AE"/>
        </w:rPr>
        <w:t xml:space="preserve"> سوف يكون ما ورد في مستندات المناقصة هو المُلزم</w:t>
      </w:r>
      <w:r w:rsidRPr="000E1CE8">
        <w:rPr>
          <w:rFonts w:cs="David" w:hint="cs"/>
          <w:b/>
          <w:bCs/>
          <w:sz w:val="22"/>
          <w:szCs w:val="22"/>
          <w:rtl/>
        </w:rPr>
        <w:t>.</w:t>
      </w:r>
    </w:p>
    <w:p w:rsidR="00F47238" w:rsidRPr="00767C60" w:rsidRDefault="00F47238" w:rsidP="00F47238">
      <w:pPr>
        <w:spacing w:after="240" w:line="276" w:lineRule="auto"/>
        <w:ind w:left="720"/>
        <w:jc w:val="both"/>
        <w:rPr>
          <w:rFonts w:cs="David" w:hint="cs"/>
          <w:sz w:val="22"/>
        </w:rPr>
      </w:pPr>
    </w:p>
    <w:p w:rsidR="006E7C87" w:rsidRDefault="006E7C87" w:rsidP="00594ABA">
      <w:pPr>
        <w:pStyle w:val="a3"/>
        <w:spacing w:line="276" w:lineRule="auto"/>
        <w:rPr>
          <w:rFonts w:cs="David" w:hint="cs"/>
          <w:b/>
          <w:bCs/>
          <w:rtl/>
        </w:rPr>
      </w:pPr>
      <w:bookmarkStart w:id="1" w:name="_GoBack"/>
      <w:bookmarkEnd w:id="1"/>
    </w:p>
    <w:p w:rsidR="006E7C87" w:rsidRDefault="006E7C87" w:rsidP="006E7C87">
      <w:pPr>
        <w:tabs>
          <w:tab w:val="left" w:pos="746"/>
        </w:tabs>
        <w:spacing w:line="276" w:lineRule="auto"/>
        <w:ind w:left="746" w:hanging="746"/>
        <w:jc w:val="both"/>
        <w:rPr>
          <w:rFonts w:cs="David"/>
          <w:sz w:val="20"/>
          <w:szCs w:val="20"/>
          <w:rtl/>
        </w:rPr>
      </w:pPr>
    </w:p>
    <w:p w:rsidR="00F47238" w:rsidRPr="00287DD3" w:rsidRDefault="00F47238" w:rsidP="00F47238">
      <w:pPr>
        <w:tabs>
          <w:tab w:val="left" w:pos="746"/>
        </w:tabs>
        <w:ind w:left="746" w:hanging="746"/>
        <w:jc w:val="both"/>
        <w:rPr>
          <w:sz w:val="22"/>
          <w:szCs w:val="22"/>
          <w:rtl/>
          <w:lang w:bidi="ar-AE"/>
        </w:rPr>
      </w:pPr>
      <w:r>
        <w:rPr>
          <w:rFonts w:hint="cs"/>
          <w:sz w:val="22"/>
          <w:szCs w:val="22"/>
          <w:rtl/>
          <w:lang w:bidi="ar-AE"/>
        </w:rPr>
        <w:t>"يتم نشر المناقصة في الصحف باللغة العبرية</w:t>
      </w:r>
      <w:r>
        <w:rPr>
          <w:rFonts w:hint="cs"/>
          <w:sz w:val="22"/>
          <w:szCs w:val="22"/>
          <w:rtl/>
          <w:lang w:bidi="ar-AE"/>
        </w:rPr>
        <w:t xml:space="preserve"> </w:t>
      </w:r>
      <w:proofErr w:type="gramStart"/>
      <w:r>
        <w:rPr>
          <w:rFonts w:hint="cs"/>
          <w:sz w:val="22"/>
          <w:szCs w:val="22"/>
          <w:rtl/>
          <w:lang w:bidi="ar-AE"/>
        </w:rPr>
        <w:t>أيضاً,</w:t>
      </w:r>
      <w:proofErr w:type="gramEnd"/>
      <w:r>
        <w:rPr>
          <w:rFonts w:hint="cs"/>
          <w:sz w:val="22"/>
          <w:szCs w:val="22"/>
          <w:rtl/>
          <w:lang w:bidi="ar-AE"/>
        </w:rPr>
        <w:t xml:space="preserve"> الصيغة المُلزمة هي الصيغة التي يتم نشرها باللغة العبرية".</w:t>
      </w:r>
    </w:p>
    <w:p w:rsidR="006E7C87" w:rsidRPr="0097248E" w:rsidRDefault="006E7C87" w:rsidP="00594ABA">
      <w:pPr>
        <w:pStyle w:val="a3"/>
        <w:spacing w:line="276" w:lineRule="auto"/>
        <w:rPr>
          <w:rFonts w:cs="David"/>
          <w:b/>
          <w:bCs/>
          <w:rtl/>
          <w:lang w:bidi="ar-AE"/>
        </w:rPr>
      </w:pPr>
    </w:p>
    <w:p w:rsidR="00E21679" w:rsidRPr="0097248E" w:rsidRDefault="00E21679" w:rsidP="00594ABA">
      <w:pPr>
        <w:tabs>
          <w:tab w:val="left" w:pos="746"/>
        </w:tabs>
        <w:spacing w:before="120" w:line="276" w:lineRule="auto"/>
        <w:ind w:left="746" w:hanging="746"/>
        <w:jc w:val="both"/>
        <w:rPr>
          <w:rFonts w:cs="David"/>
          <w:sz w:val="20"/>
          <w:szCs w:val="20"/>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Default="00E21679" w:rsidP="00FA79DA">
      <w:pPr>
        <w:tabs>
          <w:tab w:val="left" w:pos="746"/>
        </w:tabs>
        <w:ind w:left="746" w:hanging="746"/>
        <w:jc w:val="both"/>
        <w:rPr>
          <w:rtl/>
        </w:rPr>
      </w:pPr>
    </w:p>
    <w:p w:rsidR="00E21679" w:rsidRPr="009B4CC3" w:rsidRDefault="00E21679" w:rsidP="00FA79DA"/>
    <w:sectPr w:rsidR="00E21679" w:rsidRPr="009B4CC3" w:rsidSect="00EE5A3E">
      <w:pgSz w:w="11906" w:h="16838"/>
      <w:pgMar w:top="1361" w:right="1361" w:bottom="1361" w:left="136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2540" w:rsidRDefault="00F52540" w:rsidP="001666AD">
      <w:r>
        <w:separator/>
      </w:r>
    </w:p>
  </w:endnote>
  <w:endnote w:type="continuationSeparator" w:id="0">
    <w:p w:rsidR="00F52540" w:rsidRDefault="00F52540" w:rsidP="00166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2540" w:rsidRDefault="00F52540" w:rsidP="001666AD">
      <w:r>
        <w:separator/>
      </w:r>
    </w:p>
  </w:footnote>
  <w:footnote w:type="continuationSeparator" w:id="0">
    <w:p w:rsidR="00F52540" w:rsidRDefault="00F52540" w:rsidP="001666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4" w15:restartNumberingAfterBreak="0">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621469DD"/>
    <w:multiLevelType w:val="hybridMultilevel"/>
    <w:tmpl w:val="DE482D72"/>
    <w:lvl w:ilvl="0" w:tplc="0409000F">
      <w:start w:val="1"/>
      <w:numFmt w:val="decimal"/>
      <w:lvlText w:val="%1."/>
      <w:lvlJc w:val="left"/>
      <w:pPr>
        <w:ind w:left="720" w:hanging="360"/>
      </w:pPr>
      <w:rPr>
        <w:rFonts w:hint="default"/>
      </w:rPr>
    </w:lvl>
    <w:lvl w:ilvl="1" w:tplc="DF8206D8">
      <w:start w:val="1"/>
      <w:numFmt w:val="arabicAbjad"/>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5"/>
  </w:num>
  <w:num w:numId="2">
    <w:abstractNumId w:val="6"/>
  </w:num>
  <w:num w:numId="3">
    <w:abstractNumId w:val="3"/>
  </w:num>
  <w:num w:numId="4">
    <w:abstractNumId w:val="0"/>
  </w:num>
  <w:num w:numId="5">
    <w:abstractNumId w:val="0"/>
    <w:lvlOverride w:ilvl="0">
      <w:startOverride w:val="10"/>
    </w:lvlOverride>
    <w:lvlOverride w:ilvl="1">
      <w:startOverride w:val="4"/>
    </w:lvlOverride>
  </w:num>
  <w:num w:numId="6">
    <w:abstractNumId w:val="2"/>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679"/>
    <w:rsid w:val="00003053"/>
    <w:rsid w:val="000366FD"/>
    <w:rsid w:val="00092CB3"/>
    <w:rsid w:val="000C2974"/>
    <w:rsid w:val="000E346C"/>
    <w:rsid w:val="000F3E66"/>
    <w:rsid w:val="001331D7"/>
    <w:rsid w:val="00136A01"/>
    <w:rsid w:val="001614E9"/>
    <w:rsid w:val="001666AD"/>
    <w:rsid w:val="00195668"/>
    <w:rsid w:val="0020663A"/>
    <w:rsid w:val="002A1580"/>
    <w:rsid w:val="002A22ED"/>
    <w:rsid w:val="002B58F6"/>
    <w:rsid w:val="002F780B"/>
    <w:rsid w:val="003163C8"/>
    <w:rsid w:val="003B08BE"/>
    <w:rsid w:val="003C3806"/>
    <w:rsid w:val="003D1525"/>
    <w:rsid w:val="003E1446"/>
    <w:rsid w:val="00423DB3"/>
    <w:rsid w:val="004972B9"/>
    <w:rsid w:val="0049745D"/>
    <w:rsid w:val="004D1A57"/>
    <w:rsid w:val="004E0D57"/>
    <w:rsid w:val="004F6255"/>
    <w:rsid w:val="005636FA"/>
    <w:rsid w:val="005909F5"/>
    <w:rsid w:val="00594ABA"/>
    <w:rsid w:val="00641074"/>
    <w:rsid w:val="0064544C"/>
    <w:rsid w:val="00655089"/>
    <w:rsid w:val="0067174A"/>
    <w:rsid w:val="006E7C87"/>
    <w:rsid w:val="00703E62"/>
    <w:rsid w:val="007272E7"/>
    <w:rsid w:val="00767C60"/>
    <w:rsid w:val="007979D1"/>
    <w:rsid w:val="007C7265"/>
    <w:rsid w:val="007F265C"/>
    <w:rsid w:val="00800A10"/>
    <w:rsid w:val="00855EBC"/>
    <w:rsid w:val="008858A2"/>
    <w:rsid w:val="008A2DEB"/>
    <w:rsid w:val="009309C5"/>
    <w:rsid w:val="009F61EA"/>
    <w:rsid w:val="00A76500"/>
    <w:rsid w:val="00A921F1"/>
    <w:rsid w:val="00B27A27"/>
    <w:rsid w:val="00BF3AD4"/>
    <w:rsid w:val="00C3299C"/>
    <w:rsid w:val="00C35A64"/>
    <w:rsid w:val="00C53A73"/>
    <w:rsid w:val="00C92AC4"/>
    <w:rsid w:val="00CA7585"/>
    <w:rsid w:val="00CF43C1"/>
    <w:rsid w:val="00D06FEB"/>
    <w:rsid w:val="00D90CE4"/>
    <w:rsid w:val="00DC2247"/>
    <w:rsid w:val="00DF4CA8"/>
    <w:rsid w:val="00E1615E"/>
    <w:rsid w:val="00E21679"/>
    <w:rsid w:val="00E62FDC"/>
    <w:rsid w:val="00EE3B85"/>
    <w:rsid w:val="00EE5A3E"/>
    <w:rsid w:val="00F47238"/>
    <w:rsid w:val="00F52540"/>
    <w:rsid w:val="00FA7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A8356D-032B-46B0-8C59-F32762CE1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styleId="ac">
    <w:name w:val="header"/>
    <w:basedOn w:val="a"/>
    <w:link w:val="ad"/>
    <w:uiPriority w:val="99"/>
    <w:unhideWhenUsed/>
    <w:rsid w:val="001666AD"/>
    <w:pPr>
      <w:tabs>
        <w:tab w:val="center" w:pos="4153"/>
        <w:tab w:val="right" w:pos="8306"/>
      </w:tabs>
    </w:pPr>
  </w:style>
  <w:style w:type="character" w:customStyle="1" w:styleId="ad">
    <w:name w:val="כותרת עליונה תו"/>
    <w:basedOn w:val="a0"/>
    <w:link w:val="ac"/>
    <w:uiPriority w:val="99"/>
    <w:rsid w:val="001666AD"/>
    <w:rPr>
      <w:rFonts w:ascii="Times New Roman" w:eastAsia="Times New Roman" w:hAnsi="Times New Roman" w:cs="Times New Roman"/>
      <w:sz w:val="24"/>
      <w:szCs w:val="24"/>
    </w:rPr>
  </w:style>
  <w:style w:type="paragraph" w:styleId="ae">
    <w:name w:val="footer"/>
    <w:basedOn w:val="a"/>
    <w:link w:val="af"/>
    <w:uiPriority w:val="99"/>
    <w:unhideWhenUsed/>
    <w:rsid w:val="001666AD"/>
    <w:pPr>
      <w:tabs>
        <w:tab w:val="center" w:pos="4153"/>
        <w:tab w:val="right" w:pos="8306"/>
      </w:tabs>
    </w:pPr>
  </w:style>
  <w:style w:type="character" w:customStyle="1" w:styleId="af">
    <w:name w:val="כותרת תחתונה תו"/>
    <w:basedOn w:val="a0"/>
    <w:link w:val="ae"/>
    <w:uiPriority w:val="99"/>
    <w:rsid w:val="001666A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veredp@pmo.gov.il" TargetMode="External"/><Relationship Id="rId3" Type="http://schemas.openxmlformats.org/officeDocument/2006/relationships/settings" Target="settings.xml"/><Relationship Id="rId7" Type="http://schemas.openxmlformats.org/officeDocument/2006/relationships/hyperlink" Target="http://www.mr.gov.il/purchas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mr.gov.il/purchasing/PurchasingTopNav/Tend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762</Words>
  <Characters>4350</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5102</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Kassem</cp:lastModifiedBy>
  <cp:revision>2</cp:revision>
  <dcterms:created xsi:type="dcterms:W3CDTF">2017-10-05T15:26:00Z</dcterms:created>
  <dcterms:modified xsi:type="dcterms:W3CDTF">2017-10-05T15:26:00Z</dcterms:modified>
</cp:coreProperties>
</file>